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92" w:rsidRDefault="00EA0092">
      <w:pPr>
        <w:rPr>
          <w:noProof/>
        </w:rPr>
      </w:pPr>
    </w:p>
    <w:p w:rsidR="00EA0092" w:rsidRDefault="006E5D2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6E5D2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6E5D2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29" type="#_x0000_t202" style="position:absolute;margin-left:56.9pt;margin-top:495.75pt;width:202.8pt;height:228.1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AF1343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ENGBAN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6B572C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31039"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 w:rsidR="00531039">
                          <w:rPr>
                            <w:sz w:val="18"/>
                          </w:rPr>
                          <w:t>938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531039">
                          <w:rPr>
                            <w:sz w:val="18"/>
                          </w:rPr>
                          <w:t>00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512"/>
                    <w:gridCol w:w="142"/>
                    <w:gridCol w:w="283"/>
                  </w:tblGrid>
                  <w:tr w:rsidR="00531039" w:rsidTr="00BC4AC8">
                    <w:trPr>
                      <w:trHeight w:val="240"/>
                    </w:trPr>
                    <w:tc>
                      <w:tcPr>
                        <w:tcW w:w="34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Bank of Montreal</w:t>
                        </w:r>
                      </w:p>
                      <w:p w:rsidR="00531039" w:rsidRPr="004A2455" w:rsidRDefault="00531039" w:rsidP="00531039">
                        <w:r>
                          <w:t>3505 Upper Middle Road Burlington, Ontario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531039" w:rsidTr="00BC4AC8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SWIFT CODE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BOFMCAM2</w:t>
                        </w:r>
                      </w:p>
                    </w:tc>
                  </w:tr>
                  <w:tr w:rsidR="00531039" w:rsidTr="00BC4AC8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TRANSIT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38712</w:t>
                        </w:r>
                      </w:p>
                    </w:tc>
                  </w:tr>
                  <w:tr w:rsidR="00531039" w:rsidTr="00BC4AC8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ACCOUNT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4786-853</w:t>
                        </w:r>
                      </w:p>
                    </w:tc>
                  </w:tr>
                  <w:tr w:rsidR="00531039" w:rsidTr="00BC4AC8">
                    <w:trPr>
                      <w:trHeight w:val="84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531039" w:rsidTr="00BC4AC8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PAYABLE TO: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531039" w:rsidTr="00BC4AC8">
                    <w:trPr>
                      <w:gridAfter w:val="1"/>
                      <w:wAfter w:w="283" w:type="dxa"/>
                      <w:trHeight w:val="240"/>
                    </w:trPr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Default="00531039" w:rsidP="00531039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CINRG Systems Inc.</w:t>
                        </w:r>
                      </w:p>
                    </w:tc>
                  </w:tr>
                  <w:tr w:rsidR="00531039" w:rsidRPr="004A2455" w:rsidTr="00BC4AC8">
                    <w:trPr>
                      <w:gridAfter w:val="1"/>
                      <w:wAfter w:w="283" w:type="dxa"/>
                      <w:trHeight w:val="240"/>
                    </w:trPr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Pr="004A2455" w:rsidRDefault="00531039" w:rsidP="00531039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 w:rsidRPr="004A2455"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C8-1175 Appleby Line</w:t>
                        </w:r>
                      </w:p>
                    </w:tc>
                  </w:tr>
                  <w:tr w:rsidR="00531039" w:rsidRPr="004A2455" w:rsidTr="00BC4AC8">
                    <w:trPr>
                      <w:gridAfter w:val="1"/>
                      <w:wAfter w:w="283" w:type="dxa"/>
                      <w:trHeight w:val="240"/>
                    </w:trPr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31039" w:rsidRPr="004A2455" w:rsidRDefault="00531039" w:rsidP="00531039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 w:rsidRPr="004A2455"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 xml:space="preserve">Burlington, </w:t>
                        </w:r>
                        <w:proofErr w:type="gramStart"/>
                        <w:r w:rsidRPr="004A2455"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Ontario  L</w:t>
                        </w:r>
                        <w:proofErr w:type="gramEnd"/>
                        <w:r w:rsidRPr="004A2455"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7L 5H9</w:t>
                        </w:r>
                      </w:p>
                    </w:tc>
                  </w:tr>
                </w:tbl>
                <w:p w:rsidR="00531039" w:rsidRDefault="00531039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AF1343">
                  <w:pPr>
                    <w:spacing w:line="180" w:lineRule="atLeast"/>
                  </w:pPr>
                  <w:r>
                    <w:t>Engineered Lubricants</w:t>
                  </w:r>
                </w:p>
                <w:p w:rsidR="00EA0092" w:rsidRDefault="00AF1343">
                  <w:pPr>
                    <w:spacing w:line="180" w:lineRule="atLeast"/>
                  </w:pPr>
                  <w:r>
                    <w:t>11525 Rock Island Court</w:t>
                  </w:r>
                </w:p>
                <w:p w:rsidR="00EA0092" w:rsidRDefault="00AF1343">
                  <w:pPr>
                    <w:spacing w:line="180" w:lineRule="atLeast"/>
                  </w:pPr>
                  <w:proofErr w:type="spellStart"/>
                  <w:r>
                    <w:t>Mayland</w:t>
                  </w:r>
                  <w:proofErr w:type="spellEnd"/>
                  <w:r>
                    <w:t xml:space="preserve"> Heights, MO</w:t>
                  </w:r>
                </w:p>
                <w:p w:rsidR="00EA0092" w:rsidRDefault="00EA0092">
                  <w:pPr>
                    <w:spacing w:line="180" w:lineRule="atLeast"/>
                  </w:pPr>
                  <w:r>
                    <w:t xml:space="preserve">USA  </w:t>
                  </w:r>
                  <w:r w:rsidR="00AF1343">
                    <w:t>63043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531039">
                          <w:rPr>
                            <w:rFonts w:ascii="Arial" w:hAnsi="Arial"/>
                            <w:color w:val="auto"/>
                            <w:sz w:val="18"/>
                          </w:rPr>
                          <w:t>56</w:t>
                        </w:r>
                      </w:p>
                    </w:tc>
                  </w:tr>
                  <w:tr w:rsidR="001F2F23" w:rsidTr="000020C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F2F23" w:rsidRDefault="00531039" w:rsidP="001F2F23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October 31</w:t>
                        </w:r>
                        <w:r w:rsidR="001F2F23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</w:tr>
                  <w:tr w:rsidR="001F2F23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AF1343" w:rsidP="001F2F23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ENGBAN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531039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October</w:t>
                        </w:r>
                        <w:r w:rsidR="00AF1343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31</w:t>
                        </w:r>
                        <w:r w:rsidR="00BD590A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531039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1039" w:rsidRDefault="00531039" w:rsidP="00531039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WebCheck (UL-EOTP) Usage (per sample: </w:t>
                        </w:r>
                        <w:r w:rsidR="00960E7E">
                          <w:rPr>
                            <w:sz w:val="18"/>
                          </w:rPr>
                          <w:t>780</w:t>
                        </w:r>
                        <w:r>
                          <w:rPr>
                            <w:sz w:val="18"/>
                          </w:rPr>
                          <w:t xml:space="preserve"> x samples x $2.75/sample to date)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1039" w:rsidRDefault="00531039" w:rsidP="00531039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$2.75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1039" w:rsidRDefault="00531039" w:rsidP="00531039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960E7E"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 w:rsidR="00960E7E">
                          <w:rPr>
                            <w:sz w:val="18"/>
                          </w:rPr>
                          <w:t>145</w:t>
                        </w:r>
                        <w:r>
                          <w:rPr>
                            <w:sz w:val="18"/>
                          </w:rPr>
                          <w:t>.00</w:t>
                        </w:r>
                      </w:p>
                    </w:tc>
                  </w:tr>
                  <w:tr w:rsidR="00531039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1039" w:rsidRDefault="00531039" w:rsidP="00531039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WebCheck (UL-EOTP) Usage (per historical sample: 0 x samples x $0.65/sample)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1039" w:rsidRDefault="00531039" w:rsidP="00531039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$0.65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1039" w:rsidRDefault="00531039" w:rsidP="00531039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$0.00</w:t>
                        </w:r>
                      </w:p>
                    </w:tc>
                  </w:tr>
                  <w:tr w:rsidR="00531039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1039" w:rsidRDefault="00531039" w:rsidP="00531039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WebCheck (UL-EOTP) Usage (per auto-diagnosis: 0 x samples x $0.75/sample)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1039" w:rsidRDefault="00531039" w:rsidP="00531039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1039" w:rsidRDefault="00531039" w:rsidP="00531039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$0.00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960E7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Invoice 46041 – Software Development (7 hours)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6E5D20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$175.00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6E5D20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$1,225.00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531039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EL-UOTP Usage from April 1, 2017 – October 31, 2017.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212AD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531039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 Note: Starting Jan 1, 2018 Invoices will be payable to WearCheck Canada Inc.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9419BA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31039">
                          <w:rPr>
                            <w:sz w:val="18"/>
                          </w:rPr>
                          <w:t>3,</w:t>
                        </w:r>
                        <w:r w:rsidR="006E5D20">
                          <w:rPr>
                            <w:sz w:val="18"/>
                          </w:rPr>
                          <w:t>370</w:t>
                        </w:r>
                        <w:r w:rsidR="006B572C">
                          <w:rPr>
                            <w:sz w:val="18"/>
                          </w:rPr>
                          <w:t>.</w:t>
                        </w:r>
                        <w:r w:rsidR="00531039">
                          <w:rPr>
                            <w:sz w:val="18"/>
                          </w:rPr>
                          <w:t>00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6E5D20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$3,370.00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A06"/>
    <w:rsid w:val="00010958"/>
    <w:rsid w:val="00026638"/>
    <w:rsid w:val="00027B76"/>
    <w:rsid w:val="0003207A"/>
    <w:rsid w:val="000367F7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12ADC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31039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B572C"/>
    <w:rsid w:val="006C629F"/>
    <w:rsid w:val="006D124E"/>
    <w:rsid w:val="006E5D20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0E7E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1343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0A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42">
      <o:colormru v:ext="edit" colors="teal"/>
    </o:shapedefaults>
    <o:shapelayout v:ext="edit">
      <o:idmap v:ext="edit" data="1"/>
    </o:shapelayout>
  </w:shapeDefaults>
  <w:decimalSymbol w:val="."/>
  <w:listSeparator w:val=","/>
  <w14:docId w14:val="1CE32D20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4</cp:revision>
  <cp:lastPrinted>2013-08-01T20:43:00Z</cp:lastPrinted>
  <dcterms:created xsi:type="dcterms:W3CDTF">2017-11-01T11:42:00Z</dcterms:created>
  <dcterms:modified xsi:type="dcterms:W3CDTF">2017-11-01T12:06:00Z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